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3E" w:rsidRDefault="00915D66" w:rsidP="00915D66">
      <w:pPr>
        <w:jc w:val="center"/>
        <w:rPr>
          <w:rFonts w:ascii="Arial" w:hAnsi="Arial" w:cs="Arial"/>
          <w:b/>
          <w:sz w:val="36"/>
          <w:szCs w:val="36"/>
        </w:rPr>
      </w:pPr>
      <w:r w:rsidRPr="008D603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6219825</wp:posOffset>
            </wp:positionH>
            <wp:positionV relativeFrom="paragraph">
              <wp:posOffset>76200</wp:posOffset>
            </wp:positionV>
            <wp:extent cx="1057275" cy="1057275"/>
            <wp:effectExtent l="133350" t="76200" r="142875" b="8477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b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03E">
        <w:rPr>
          <w:b/>
          <w:sz w:val="44"/>
          <w:szCs w:val="44"/>
        </w:rPr>
        <w:br/>
      </w:r>
      <w:r w:rsidR="008D603E" w:rsidRPr="008D603E">
        <w:rPr>
          <w:rFonts w:ascii="Arial" w:hAnsi="Arial" w:cs="Arial"/>
          <w:b/>
          <w:sz w:val="36"/>
          <w:szCs w:val="36"/>
        </w:rPr>
        <w:t>BON DE COMMANDE – BOUTIQUE ASNBB</w:t>
      </w:r>
    </w:p>
    <w:tbl>
      <w:tblPr>
        <w:tblpPr w:leftFromText="141" w:rightFromText="141" w:vertAnchor="text" w:tblpY="616"/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D603E" w:rsidTr="00B03B96">
        <w:trPr>
          <w:trHeight w:val="217"/>
        </w:trPr>
        <w:tc>
          <w:tcPr>
            <w:tcW w:w="10206" w:type="dxa"/>
          </w:tcPr>
          <w:p w:rsidR="00915D66" w:rsidRDefault="00915D66" w:rsidP="00915D66">
            <w:pPr>
              <w:pStyle w:val="Citation"/>
            </w:pPr>
            <w:r>
              <w:t>La boutique est officiellement ouverte !</w:t>
            </w:r>
          </w:p>
          <w:p w:rsidR="00915D66" w:rsidRPr="00C82AA6" w:rsidRDefault="00915D66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 xml:space="preserve">En espérant qu’elle vous plaise, voici quelques informations pour passer correctement la commande de vos produits. </w:t>
            </w:r>
          </w:p>
          <w:p w:rsidR="00B03B96" w:rsidRPr="00C82AA6" w:rsidRDefault="008D603E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 xml:space="preserve">Pour acheter nos produits, </w:t>
            </w:r>
            <w:r w:rsidR="00915D66" w:rsidRPr="00C82AA6">
              <w:rPr>
                <w:sz w:val="28"/>
                <w:szCs w:val="28"/>
                <w:lang w:val="fr-FR"/>
              </w:rPr>
              <w:t>veuillez remplir</w:t>
            </w:r>
            <w:r w:rsidRPr="00C82AA6">
              <w:rPr>
                <w:sz w:val="28"/>
                <w:szCs w:val="28"/>
                <w:lang w:val="fr-FR"/>
              </w:rPr>
              <w:t xml:space="preserve"> ce bon de commande. </w:t>
            </w:r>
          </w:p>
          <w:p w:rsidR="008D603E" w:rsidRPr="00C82AA6" w:rsidRDefault="008D603E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br/>
              <w:t xml:space="preserve">Toutes les commandes sont à faire auprès de </w:t>
            </w:r>
            <w:r w:rsidRPr="00C82AA6">
              <w:rPr>
                <w:sz w:val="28"/>
                <w:szCs w:val="28"/>
                <w:u w:val="single"/>
                <w:lang w:val="fr-FR"/>
              </w:rPr>
              <w:t>Nivin</w:t>
            </w:r>
            <w:r w:rsidR="00994790" w:rsidRPr="00C82AA6">
              <w:rPr>
                <w:sz w:val="28"/>
                <w:szCs w:val="28"/>
                <w:u w:val="single"/>
                <w:lang w:val="fr-FR"/>
              </w:rPr>
              <w:t>e</w:t>
            </w:r>
            <w:r w:rsidRPr="00C82AA6">
              <w:rPr>
                <w:sz w:val="28"/>
                <w:szCs w:val="28"/>
                <w:u w:val="single"/>
                <w:lang w:val="fr-FR"/>
              </w:rPr>
              <w:t xml:space="preserve"> KATANJI</w:t>
            </w:r>
            <w:r w:rsidR="00994790" w:rsidRPr="00C82AA6">
              <w:rPr>
                <w:sz w:val="28"/>
                <w:szCs w:val="28"/>
                <w:lang w:val="fr-FR"/>
              </w:rPr>
              <w:t>, secrétaire du Club, et responsable de la boutique ASNBB</w:t>
            </w:r>
            <w:r w:rsidRPr="00C82AA6">
              <w:rPr>
                <w:sz w:val="28"/>
                <w:szCs w:val="28"/>
                <w:lang w:val="fr-FR"/>
              </w:rPr>
              <w:t>.</w:t>
            </w:r>
          </w:p>
          <w:p w:rsidR="00994790" w:rsidRPr="00C82AA6" w:rsidRDefault="00994790" w:rsidP="008D603E">
            <w:pPr>
              <w:pStyle w:val="Default"/>
              <w:rPr>
                <w:sz w:val="28"/>
                <w:szCs w:val="28"/>
                <w:lang w:val="fr-FR"/>
              </w:rPr>
            </w:pPr>
          </w:p>
          <w:p w:rsidR="008D603E" w:rsidRPr="00C82AA6" w:rsidRDefault="008D603E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>Deux moyens de paiement sont acceptés :</w:t>
            </w:r>
          </w:p>
          <w:p w:rsidR="00915D66" w:rsidRPr="00C82AA6" w:rsidRDefault="008D603E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>- en chèque à l'ordre de Nivin</w:t>
            </w:r>
            <w:r w:rsidR="00994790" w:rsidRPr="00C82AA6">
              <w:rPr>
                <w:sz w:val="28"/>
                <w:szCs w:val="28"/>
                <w:lang w:val="fr-FR"/>
              </w:rPr>
              <w:t>e</w:t>
            </w:r>
            <w:r w:rsidRPr="00C82AA6">
              <w:rPr>
                <w:sz w:val="28"/>
                <w:szCs w:val="28"/>
                <w:lang w:val="fr-FR"/>
              </w:rPr>
              <w:t xml:space="preserve"> KATANJI</w:t>
            </w:r>
          </w:p>
          <w:p w:rsidR="00994790" w:rsidRPr="00C82AA6" w:rsidRDefault="008D603E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>- en espèces</w:t>
            </w:r>
            <w:r w:rsidR="00994790" w:rsidRPr="00C82AA6">
              <w:rPr>
                <w:sz w:val="28"/>
                <w:szCs w:val="28"/>
                <w:lang w:val="fr-FR"/>
              </w:rPr>
              <w:t xml:space="preserve"> </w:t>
            </w:r>
          </w:p>
          <w:p w:rsidR="00994790" w:rsidRPr="00C82AA6" w:rsidRDefault="00994790" w:rsidP="008D603E">
            <w:pPr>
              <w:pStyle w:val="Default"/>
              <w:rPr>
                <w:sz w:val="28"/>
                <w:szCs w:val="28"/>
                <w:lang w:val="fr-FR"/>
              </w:rPr>
            </w:pPr>
          </w:p>
          <w:p w:rsidR="00994790" w:rsidRDefault="00994790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>Un fois rempli, mettre le bon</w:t>
            </w:r>
            <w:r w:rsidR="00915D66" w:rsidRPr="00C82AA6">
              <w:rPr>
                <w:sz w:val="28"/>
                <w:szCs w:val="28"/>
                <w:lang w:val="fr-FR"/>
              </w:rPr>
              <w:t xml:space="preserve"> de commande</w:t>
            </w:r>
            <w:r w:rsidRPr="00C82AA6">
              <w:rPr>
                <w:sz w:val="28"/>
                <w:szCs w:val="28"/>
                <w:lang w:val="fr-FR"/>
              </w:rPr>
              <w:t xml:space="preserve"> et le paiement dans une enveloppe </w:t>
            </w:r>
            <w:r w:rsidRPr="00C82AA6">
              <w:rPr>
                <w:b/>
                <w:sz w:val="28"/>
                <w:szCs w:val="28"/>
                <w:u w:val="single"/>
                <w:lang w:val="fr-FR"/>
              </w:rPr>
              <w:t>fermée au nom de Nivine KATANJI et</w:t>
            </w:r>
            <w:r w:rsidRPr="00C82AA6">
              <w:rPr>
                <w:sz w:val="28"/>
                <w:szCs w:val="28"/>
                <w:lang w:val="fr-FR"/>
              </w:rPr>
              <w:t xml:space="preserve"> remettre cette enveloppe au coach de votre enfant/à votre coach (ou le remettre directement à Nivine)</w:t>
            </w:r>
          </w:p>
          <w:p w:rsidR="002E2865" w:rsidRPr="00C82AA6" w:rsidRDefault="002E2865" w:rsidP="008D603E">
            <w:pPr>
              <w:pStyle w:val="Defaul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Les commandes sans paiement ou partiellement payées ne seront pas traitées. </w:t>
            </w:r>
          </w:p>
          <w:p w:rsidR="00915D66" w:rsidRPr="00C82AA6" w:rsidRDefault="00915D66" w:rsidP="008D603E">
            <w:pPr>
              <w:pStyle w:val="Default"/>
              <w:rPr>
                <w:sz w:val="28"/>
                <w:szCs w:val="28"/>
                <w:lang w:val="fr-FR"/>
              </w:rPr>
            </w:pPr>
          </w:p>
          <w:p w:rsidR="00915D66" w:rsidRPr="00C82AA6" w:rsidRDefault="00994790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>Les délais de livraison des produits sont d</w:t>
            </w:r>
            <w:r w:rsidR="00B13A74">
              <w:rPr>
                <w:sz w:val="28"/>
                <w:szCs w:val="28"/>
                <w:lang w:val="fr-FR"/>
              </w:rPr>
              <w:t>’un mois</w:t>
            </w:r>
            <w:r w:rsidR="00B03B96" w:rsidRPr="00C82AA6">
              <w:rPr>
                <w:sz w:val="28"/>
                <w:szCs w:val="28"/>
                <w:lang w:val="fr-FR"/>
              </w:rPr>
              <w:t>, sachant que ce délai peut être un peu allongé du fait du regroupement des commandes.</w:t>
            </w:r>
          </w:p>
          <w:p w:rsidR="00B03B96" w:rsidRPr="00C82AA6" w:rsidRDefault="00B03B96" w:rsidP="008D603E">
            <w:pPr>
              <w:pStyle w:val="Default"/>
              <w:rPr>
                <w:sz w:val="28"/>
                <w:szCs w:val="28"/>
                <w:lang w:val="fr-FR"/>
              </w:rPr>
            </w:pPr>
          </w:p>
          <w:p w:rsidR="00994790" w:rsidRPr="00C82AA6" w:rsidRDefault="00994790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 xml:space="preserve">Ils seront remis directement aux </w:t>
            </w:r>
            <w:r w:rsidR="00915D66" w:rsidRPr="00C82AA6">
              <w:rPr>
                <w:sz w:val="28"/>
                <w:szCs w:val="28"/>
                <w:lang w:val="fr-FR"/>
              </w:rPr>
              <w:t>licenciés</w:t>
            </w:r>
            <w:r w:rsidRPr="00C82AA6">
              <w:rPr>
                <w:sz w:val="28"/>
                <w:szCs w:val="28"/>
                <w:lang w:val="fr-FR"/>
              </w:rPr>
              <w:t xml:space="preserve"> lors des entrainements. </w:t>
            </w:r>
          </w:p>
          <w:p w:rsidR="00B03B96" w:rsidRPr="00C82AA6" w:rsidRDefault="00B03B96" w:rsidP="008D603E">
            <w:pPr>
              <w:pStyle w:val="Default"/>
              <w:rPr>
                <w:sz w:val="28"/>
                <w:szCs w:val="28"/>
                <w:lang w:val="fr-FR"/>
              </w:rPr>
            </w:pPr>
          </w:p>
          <w:p w:rsidR="000B1D54" w:rsidRDefault="00915D66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>Merci de préciser correctement la taille, la quantité, la coupe choisi (</w:t>
            </w:r>
            <w:r w:rsidR="00B03B96" w:rsidRPr="00C82AA6">
              <w:rPr>
                <w:sz w:val="28"/>
                <w:szCs w:val="28"/>
                <w:lang w:val="fr-FR"/>
              </w:rPr>
              <w:t xml:space="preserve">homme ou femme, ample ou slim </w:t>
            </w:r>
            <w:r w:rsidRPr="00C82AA6">
              <w:rPr>
                <w:sz w:val="28"/>
                <w:szCs w:val="28"/>
                <w:lang w:val="fr-FR"/>
              </w:rPr>
              <w:t>pour les joggings notamment),</w:t>
            </w:r>
            <w:r w:rsidR="00C82AA6" w:rsidRPr="00C82AA6">
              <w:rPr>
                <w:sz w:val="28"/>
                <w:szCs w:val="28"/>
                <w:lang w:val="fr-FR"/>
              </w:rPr>
              <w:t xml:space="preserve"> la couleur (pour les sweats)</w:t>
            </w:r>
            <w:r w:rsidRPr="00C82AA6">
              <w:rPr>
                <w:sz w:val="28"/>
                <w:szCs w:val="28"/>
                <w:lang w:val="fr-FR"/>
              </w:rPr>
              <w:t xml:space="preserve"> ainsi que le montant total.</w:t>
            </w:r>
          </w:p>
          <w:p w:rsidR="000B1D54" w:rsidRDefault="000B1D54" w:rsidP="008D603E">
            <w:pPr>
              <w:pStyle w:val="Default"/>
              <w:rPr>
                <w:sz w:val="28"/>
                <w:szCs w:val="28"/>
                <w:lang w:val="fr-FR"/>
              </w:rPr>
            </w:pPr>
          </w:p>
          <w:p w:rsidR="000B1D54" w:rsidRPr="00C82AA6" w:rsidRDefault="000B1D54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0B1D54">
              <w:rPr>
                <w:u w:val="single"/>
                <w:lang w:val="fr-FR"/>
              </w:rPr>
              <w:t>Lien de la boutique :</w:t>
            </w:r>
            <w:r>
              <w:rPr>
                <w:lang w:val="fr-FR"/>
              </w:rPr>
              <w:t xml:space="preserve"> </w:t>
            </w:r>
            <w:hyperlink r:id="rId8" w:history="1">
              <w:r w:rsidRPr="00BA2CC5">
                <w:rPr>
                  <w:rStyle w:val="Lienhypertexte"/>
                  <w:rFonts w:ascii="Segoe UI" w:hAnsi="Segoe UI" w:cs="Segoe UI"/>
                  <w:sz w:val="20"/>
                  <w:szCs w:val="20"/>
                  <w:shd w:val="clear" w:color="auto" w:fill="F1F1F1"/>
                  <w:lang w:val="fr-FR"/>
                </w:rPr>
                <w:t>http://asnieresbasketball.com/</w:t>
              </w:r>
              <w:r w:rsidRPr="00BA2CC5">
                <w:rPr>
                  <w:rStyle w:val="Lienhypertexte"/>
                  <w:rFonts w:ascii="Segoe UI" w:hAnsi="Segoe UI" w:cs="Segoe UI"/>
                  <w:b/>
                  <w:bCs/>
                  <w:sz w:val="20"/>
                  <w:szCs w:val="20"/>
                  <w:shd w:val="clear" w:color="auto" w:fill="F1F1F1"/>
                  <w:lang w:val="fr-FR"/>
                </w:rPr>
                <w:t>laboutique</w:t>
              </w:r>
              <w:r w:rsidRPr="00BA2CC5">
                <w:rPr>
                  <w:rStyle w:val="Lienhypertexte"/>
                  <w:rFonts w:ascii="Segoe UI" w:hAnsi="Segoe UI" w:cs="Segoe UI"/>
                  <w:sz w:val="20"/>
                  <w:szCs w:val="20"/>
                  <w:shd w:val="clear" w:color="auto" w:fill="F1F1F1"/>
                  <w:lang w:val="fr-FR"/>
                </w:rPr>
                <w:t>/</w:t>
              </w:r>
            </w:hyperlink>
          </w:p>
          <w:p w:rsidR="00915D66" w:rsidRPr="00C82AA6" w:rsidRDefault="00915D66" w:rsidP="008D603E">
            <w:pPr>
              <w:pStyle w:val="Default"/>
              <w:rPr>
                <w:sz w:val="28"/>
                <w:szCs w:val="28"/>
                <w:lang w:val="fr-FR"/>
              </w:rPr>
            </w:pPr>
          </w:p>
          <w:p w:rsidR="00915D66" w:rsidRPr="00C82AA6" w:rsidRDefault="00994790" w:rsidP="008D603E">
            <w:pPr>
              <w:pStyle w:val="Default"/>
              <w:rPr>
                <w:b/>
                <w:sz w:val="28"/>
                <w:szCs w:val="28"/>
                <w:u w:val="single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 xml:space="preserve">Pour tout renseignements supplémentaires, vous pouvez joindre </w:t>
            </w:r>
            <w:r w:rsidR="00BB046E">
              <w:rPr>
                <w:sz w:val="28"/>
                <w:szCs w:val="28"/>
                <w:lang w:val="fr-FR"/>
              </w:rPr>
              <w:t xml:space="preserve">envoyer un mail à l’adresse suivante : </w:t>
            </w:r>
            <w:hyperlink r:id="rId9" w:history="1">
              <w:r w:rsidR="00CF1025" w:rsidRPr="00431D32">
                <w:rPr>
                  <w:rStyle w:val="Lienhypertexte"/>
                  <w:b/>
                  <w:sz w:val="28"/>
                  <w:szCs w:val="28"/>
                  <w:lang w:val="fr-FR"/>
                </w:rPr>
                <w:t>nivinekatanji@gmail.com</w:t>
              </w:r>
            </w:hyperlink>
            <w:r w:rsidR="00CF1025">
              <w:rPr>
                <w:b/>
                <w:sz w:val="28"/>
                <w:szCs w:val="28"/>
                <w:lang w:val="fr-FR"/>
              </w:rPr>
              <w:t xml:space="preserve"> ou au 07.83.92.02.10</w:t>
            </w:r>
          </w:p>
          <w:p w:rsidR="00915D66" w:rsidRPr="00C82AA6" w:rsidRDefault="00915D66" w:rsidP="00915D66">
            <w:pPr>
              <w:pStyle w:val="Default"/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915D66" w:rsidRPr="00C82AA6" w:rsidRDefault="00915D66" w:rsidP="008D603E">
            <w:pPr>
              <w:pStyle w:val="Defaul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 xml:space="preserve">Sportivement, </w:t>
            </w:r>
          </w:p>
          <w:p w:rsidR="00915D66" w:rsidRDefault="00915D66" w:rsidP="008D603E">
            <w:pPr>
              <w:pStyle w:val="Default"/>
              <w:rPr>
                <w:b/>
                <w:u w:val="single"/>
                <w:lang w:val="fr-FR"/>
              </w:rPr>
            </w:pPr>
          </w:p>
          <w:p w:rsidR="00915D66" w:rsidRDefault="00915D66" w:rsidP="008D603E">
            <w:pPr>
              <w:pStyle w:val="Default"/>
              <w:rPr>
                <w:lang w:val="fr-FR"/>
              </w:rPr>
            </w:pPr>
          </w:p>
          <w:p w:rsidR="00C82AA6" w:rsidRDefault="00C82AA6" w:rsidP="008D603E">
            <w:pPr>
              <w:pStyle w:val="Default"/>
              <w:rPr>
                <w:lang w:val="fr-FR"/>
              </w:rPr>
            </w:pPr>
          </w:p>
          <w:p w:rsidR="00915D66" w:rsidRDefault="00915D66" w:rsidP="008D603E">
            <w:pPr>
              <w:pStyle w:val="Default"/>
              <w:rPr>
                <w:lang w:val="fr-FR"/>
              </w:rPr>
            </w:pPr>
          </w:p>
          <w:p w:rsidR="00A02CBD" w:rsidRDefault="00C82AA6" w:rsidP="00A02CBD">
            <w:pPr>
              <w:pStyle w:val="Default"/>
              <w:jc w:val="right"/>
              <w:rPr>
                <w:sz w:val="28"/>
                <w:szCs w:val="28"/>
                <w:lang w:val="fr-FR"/>
              </w:rPr>
            </w:pPr>
            <w:r w:rsidRPr="00C82AA6">
              <w:rPr>
                <w:sz w:val="28"/>
                <w:szCs w:val="28"/>
                <w:lang w:val="fr-FR"/>
              </w:rPr>
              <w:t>Asnières Basket</w:t>
            </w:r>
          </w:p>
          <w:p w:rsidR="00C82AA6" w:rsidRPr="00A02CBD" w:rsidRDefault="00C82AA6" w:rsidP="004342C7">
            <w:pPr>
              <w:pStyle w:val="Default"/>
              <w:jc w:val="center"/>
              <w:rPr>
                <w:rStyle w:val="lev"/>
                <w:b w:val="0"/>
                <w:bCs w:val="0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A02CBD">
              <w:rPr>
                <w:rStyle w:val="lev"/>
                <w:lang w:val="fr-FR"/>
              </w:rPr>
              <w:lastRenderedPageBreak/>
              <w:t xml:space="preserve">Bon de </w:t>
            </w:r>
            <w:r w:rsidR="00EE59EA" w:rsidRPr="00A02CBD">
              <w:rPr>
                <w:rStyle w:val="lev"/>
                <w:lang w:val="fr-FR"/>
              </w:rPr>
              <w:t>commande</w:t>
            </w:r>
          </w:p>
          <w:p w:rsidR="00EA79EE" w:rsidRPr="002E2865" w:rsidRDefault="00EA79EE" w:rsidP="00173FD7">
            <w:pPr>
              <w:pStyle w:val="Default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  <w:p w:rsidR="00A02CBD" w:rsidRPr="004342C7" w:rsidRDefault="00715532" w:rsidP="008D603E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fr-FR"/>
              </w:rPr>
            </w:pPr>
            <w:r w:rsidRPr="00715532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fr-FR"/>
              </w:rPr>
              <w:t xml:space="preserve">Numéro de téléphone : </w:t>
            </w:r>
            <w:r>
              <w:rPr>
                <w:noProof/>
              </w:rPr>
              <w:drawing>
                <wp:inline distT="0" distB="0" distL="0" distR="0">
                  <wp:extent cx="5553075" cy="788755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256" cy="789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2DD" w:rsidRPr="008D603E" w:rsidRDefault="005232DD" w:rsidP="00554F16">
      <w:pPr>
        <w:rPr>
          <w:rFonts w:ascii="Arial" w:hAnsi="Arial" w:cs="Arial"/>
          <w:b/>
          <w:sz w:val="36"/>
          <w:szCs w:val="36"/>
        </w:rPr>
      </w:pPr>
    </w:p>
    <w:sectPr w:rsidR="005232DD" w:rsidRPr="008D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C9" w:rsidRDefault="005560C9" w:rsidP="004342C7">
      <w:pPr>
        <w:spacing w:after="0" w:line="240" w:lineRule="auto"/>
      </w:pPr>
      <w:r>
        <w:separator/>
      </w:r>
    </w:p>
  </w:endnote>
  <w:endnote w:type="continuationSeparator" w:id="0">
    <w:p w:rsidR="005560C9" w:rsidRDefault="005560C9" w:rsidP="0043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C9" w:rsidRDefault="005560C9" w:rsidP="004342C7">
      <w:pPr>
        <w:spacing w:after="0" w:line="240" w:lineRule="auto"/>
      </w:pPr>
      <w:r>
        <w:separator/>
      </w:r>
    </w:p>
  </w:footnote>
  <w:footnote w:type="continuationSeparator" w:id="0">
    <w:p w:rsidR="005560C9" w:rsidRDefault="005560C9" w:rsidP="00434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F"/>
    <w:rsid w:val="00052AC9"/>
    <w:rsid w:val="000B1D54"/>
    <w:rsid w:val="00173FD7"/>
    <w:rsid w:val="001F5CD5"/>
    <w:rsid w:val="0020251A"/>
    <w:rsid w:val="002E2865"/>
    <w:rsid w:val="003B11A3"/>
    <w:rsid w:val="004342C7"/>
    <w:rsid w:val="004475E1"/>
    <w:rsid w:val="005232DD"/>
    <w:rsid w:val="00554F16"/>
    <w:rsid w:val="005560C9"/>
    <w:rsid w:val="006B7EB8"/>
    <w:rsid w:val="00715532"/>
    <w:rsid w:val="008D603E"/>
    <w:rsid w:val="00915D66"/>
    <w:rsid w:val="0096172B"/>
    <w:rsid w:val="00994790"/>
    <w:rsid w:val="00A02CBD"/>
    <w:rsid w:val="00AF64E8"/>
    <w:rsid w:val="00B03B96"/>
    <w:rsid w:val="00B13A74"/>
    <w:rsid w:val="00B66EE2"/>
    <w:rsid w:val="00BB046E"/>
    <w:rsid w:val="00C3634B"/>
    <w:rsid w:val="00C82AA6"/>
    <w:rsid w:val="00CF1025"/>
    <w:rsid w:val="00DB2881"/>
    <w:rsid w:val="00DF339F"/>
    <w:rsid w:val="00E621EE"/>
    <w:rsid w:val="00EA79EE"/>
    <w:rsid w:val="00EE59EA"/>
    <w:rsid w:val="00F1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8DDF"/>
  <w15:chartTrackingRefBased/>
  <w15:docId w15:val="{3378F313-3233-4427-9DE6-2CC92D1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6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915D6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15D66"/>
    <w:rPr>
      <w:i/>
      <w:iCs/>
      <w:color w:val="404040" w:themeColor="text1" w:themeTint="BF"/>
      <w:lang w:val="fr-FR"/>
    </w:rPr>
  </w:style>
  <w:style w:type="table" w:styleId="Grilledutableau">
    <w:name w:val="Table Grid"/>
    <w:basedOn w:val="TableauNormal"/>
    <w:uiPriority w:val="39"/>
    <w:rsid w:val="00B0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E59EA"/>
    <w:rPr>
      <w:b/>
      <w:bCs/>
    </w:rPr>
  </w:style>
  <w:style w:type="character" w:styleId="Lienhypertexte">
    <w:name w:val="Hyperlink"/>
    <w:basedOn w:val="Policepardfaut"/>
    <w:uiPriority w:val="99"/>
    <w:unhideWhenUsed/>
    <w:rsid w:val="000B1D5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1D54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3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2C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2C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nieresbasketball.com/laboutiqu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ivinekatanj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D5C-181E-42F0-BE18-E22C5B20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</dc:creator>
  <cp:keywords/>
  <dc:description/>
  <cp:lastModifiedBy>rimaktj@outlook.fr</cp:lastModifiedBy>
  <cp:revision>18</cp:revision>
  <dcterms:created xsi:type="dcterms:W3CDTF">2018-04-25T20:59:00Z</dcterms:created>
  <dcterms:modified xsi:type="dcterms:W3CDTF">2018-05-20T17:44:00Z</dcterms:modified>
</cp:coreProperties>
</file>